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79B0F"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  <w:lang w:val="en-US" w:eastAsia="zh-CN"/>
        </w:rPr>
        <w:t>2026年</w:t>
      </w:r>
      <w:r>
        <w:rPr>
          <w:rFonts w:hint="eastAsia" w:ascii="宋体" w:hAnsi="宋体"/>
          <w:b/>
          <w:bCs/>
          <w:sz w:val="32"/>
        </w:rPr>
        <w:t>上海电力大学寒假</w:t>
      </w:r>
      <w:r>
        <w:rPr>
          <w:rFonts w:hint="eastAsia" w:ascii="宋体" w:hAnsi="宋体"/>
          <w:b/>
          <w:bCs/>
          <w:sz w:val="32"/>
          <w:lang w:eastAsia="zh-CN"/>
        </w:rPr>
        <w:t>优秀</w:t>
      </w:r>
      <w:r>
        <w:rPr>
          <w:rFonts w:hint="eastAsia" w:ascii="宋体" w:hAnsi="宋体"/>
          <w:b/>
          <w:bCs/>
          <w:sz w:val="32"/>
        </w:rPr>
        <w:t>调研报告汇总表</w:t>
      </w:r>
    </w:p>
    <w:p w14:paraId="0F3E121C">
      <w:pPr>
        <w:spacing w:line="360" w:lineRule="auto"/>
        <w:rPr>
          <w:rFonts w:hint="eastAsia"/>
          <w:sz w:val="24"/>
          <w:szCs w:val="24"/>
          <w:u w:val="single"/>
        </w:rPr>
      </w:pPr>
      <w:bookmarkStart w:id="0" w:name="_GoBack"/>
      <w:r>
        <w:rPr>
          <w:rFonts w:hint="eastAsia"/>
          <w:u w:val="single"/>
        </w:rPr>
        <w:t xml:space="preserve">                          </w:t>
      </w:r>
      <w:r>
        <w:rPr>
          <w:rFonts w:hint="eastAsia"/>
          <w:u w:val="none"/>
        </w:rPr>
        <w:t xml:space="preserve">学院（部） </w:t>
      </w:r>
      <w:r>
        <w:rPr>
          <w:rFonts w:hint="eastAsia"/>
          <w:u w:val="none"/>
          <w:lang w:val="en-US" w:eastAsia="zh-CN"/>
        </w:rPr>
        <w:t xml:space="preserve">  </w:t>
      </w:r>
      <w:r>
        <w:rPr>
          <w:rFonts w:hint="eastAsia"/>
          <w:u w:val="none"/>
          <w:lang w:eastAsia="zh-CN"/>
        </w:rPr>
        <w:t>共计收到调研报告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none"/>
          <w:lang w:eastAsia="zh-CN"/>
        </w:rPr>
        <w:t>份，评选出</w:t>
      </w:r>
      <w:r>
        <w:rPr>
          <w:rFonts w:hint="eastAsia"/>
          <w:u w:val="none"/>
          <w:lang w:val="en-US" w:eastAsia="zh-CN"/>
        </w:rPr>
        <w:t>优秀调研报告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none"/>
          <w:lang w:eastAsia="zh-CN"/>
        </w:rPr>
        <w:t>份</w:t>
      </w:r>
      <w:r>
        <w:rPr>
          <w:rFonts w:hint="eastAsia"/>
          <w:u w:val="non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bookmarkEnd w:id="0"/>
      <w:r>
        <w:rPr>
          <w:rFonts w:hint="eastAsia"/>
          <w:u w:val="single"/>
        </w:rPr>
        <w:t xml:space="preserve">           </w:t>
      </w:r>
    </w:p>
    <w:tbl>
      <w:tblPr>
        <w:tblStyle w:val="4"/>
        <w:tblW w:w="499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391"/>
        <w:gridCol w:w="1241"/>
        <w:gridCol w:w="4497"/>
      </w:tblGrid>
      <w:tr w14:paraId="1FC08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0AC7DC9D">
            <w:pPr>
              <w:spacing w:before="120" w:after="120"/>
              <w:jc w:val="center"/>
              <w:rPr>
                <w:rFonts w:hint="eastAsia" w:ascii="宋体" w:eastAsia="宋体"/>
                <w:b/>
                <w:bCs/>
                <w:spacing w:val="50"/>
                <w:szCs w:val="32"/>
                <w:lang w:eastAsia="zh-CN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  <w:lang w:eastAsia="zh-CN"/>
              </w:rPr>
              <w:t>序号</w:t>
            </w:r>
          </w:p>
        </w:tc>
        <w:tc>
          <w:tcPr>
            <w:tcW w:w="816" w:type="pct"/>
          </w:tcPr>
          <w:p w14:paraId="07FB9A4C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姓 名</w:t>
            </w:r>
          </w:p>
        </w:tc>
        <w:tc>
          <w:tcPr>
            <w:tcW w:w="728" w:type="pct"/>
          </w:tcPr>
          <w:p w14:paraId="43D94367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学号</w:t>
            </w:r>
          </w:p>
        </w:tc>
        <w:tc>
          <w:tcPr>
            <w:tcW w:w="2638" w:type="pct"/>
          </w:tcPr>
          <w:p w14:paraId="72B11B9A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  <w:lang w:eastAsia="zh-CN"/>
              </w:rPr>
              <w:t>优秀</w:t>
            </w:r>
            <w:r>
              <w:rPr>
                <w:rFonts w:hint="eastAsia" w:ascii="宋体"/>
                <w:b/>
                <w:bCs/>
                <w:spacing w:val="50"/>
                <w:szCs w:val="32"/>
              </w:rPr>
              <w:t>调研报告名称</w:t>
            </w:r>
          </w:p>
        </w:tc>
      </w:tr>
      <w:tr w14:paraId="71547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4BC0B435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103C0AF5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07710FCE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74EAD611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2479A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1A92D99C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7C66554D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33C01C9C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01EA8D57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560E3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5E23EB29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73E271B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10123A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73F008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5CF98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31AB2D12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017F905A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10CBABCE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477D28BD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02759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07FFF80F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2040A2FD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37D96913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01CDC32A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2CA7F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69F8FFC2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6025189D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423DC93A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5218AC7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27B18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460FF36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02400211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28C4AA65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19182B5C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6D989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363EB762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3B735C9C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494C1F6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6FD2836D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31FAB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52405B1D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74223A62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1D36BFC3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7ED47849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7504E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281DFA1F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1072E13F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63DFAD4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73F92983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6FCC3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7C6547C1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60FB5257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731109B7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03C44475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6560C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08CFDC1A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25E76290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663C9B6A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152C376A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24D4D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6F2A3F30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3F1D0D63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27D0109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63D6486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7809C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7B5C9547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4BF65612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4612CBF3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2603E39F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136A1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2596547F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36F81BDB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52D7D37D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46F39AFC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33D11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2CC18175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1C464967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1E87775E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3E5FB370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14:paraId="76CEE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</w:tcPr>
          <w:p w14:paraId="380BB50A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816" w:type="pct"/>
          </w:tcPr>
          <w:p w14:paraId="4395D1B6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728" w:type="pct"/>
          </w:tcPr>
          <w:p w14:paraId="6F1EA6E3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2638" w:type="pct"/>
          </w:tcPr>
          <w:p w14:paraId="4A38AAE1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</w:tbl>
    <w:p w14:paraId="5567D339">
      <w:pPr>
        <w:spacing w:before="360" w:after="120"/>
        <w:jc w:val="center"/>
        <w:rPr>
          <w:rFonts w:ascii="黑体" w:eastAsia="黑体"/>
          <w:spacing w:val="50"/>
          <w:szCs w:val="32"/>
        </w:rPr>
      </w:pPr>
      <w:r>
        <w:rPr>
          <w:rFonts w:hint="eastAsia" w:ascii="黑体" w:eastAsia="黑体"/>
          <w:spacing w:val="50"/>
          <w:szCs w:val="32"/>
        </w:rPr>
        <w:t>第</w:t>
      </w:r>
      <w:r>
        <w:rPr>
          <w:rFonts w:hint="eastAsia" w:ascii="黑体" w:eastAsia="黑体"/>
          <w:spacing w:val="50"/>
          <w:szCs w:val="32"/>
          <w:u w:val="single"/>
        </w:rPr>
        <w:t xml:space="preserve">  </w:t>
      </w:r>
      <w:r>
        <w:rPr>
          <w:rFonts w:hint="eastAsia" w:ascii="黑体" w:eastAsia="黑体"/>
          <w:spacing w:val="50"/>
          <w:szCs w:val="32"/>
        </w:rPr>
        <w:t>页，共</w:t>
      </w:r>
      <w:r>
        <w:rPr>
          <w:rFonts w:hint="eastAsia" w:ascii="黑体" w:eastAsia="黑体"/>
          <w:spacing w:val="50"/>
          <w:szCs w:val="32"/>
          <w:u w:val="single"/>
        </w:rPr>
        <w:t xml:space="preserve">  </w:t>
      </w:r>
      <w:r>
        <w:rPr>
          <w:rFonts w:hint="eastAsia" w:ascii="黑体" w:eastAsia="黑体"/>
          <w:spacing w:val="50"/>
          <w:szCs w:val="32"/>
        </w:rPr>
        <w:t>页</w:t>
      </w:r>
    </w:p>
    <w:p w14:paraId="23C4DB2D">
      <w:pPr>
        <w:spacing w:before="360" w:after="120"/>
        <w:rPr>
          <w:rFonts w:ascii="黑体" w:eastAsia="黑体"/>
          <w:spacing w:val="50"/>
          <w:szCs w:val="32"/>
          <w:u w:val="single"/>
        </w:rPr>
      </w:pPr>
      <w:r>
        <w:rPr>
          <w:rFonts w:ascii="黑体" w:eastAsia="黑体"/>
          <w:spacing w:val="5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343535</wp:posOffset>
                </wp:positionV>
                <wp:extent cx="1171575" cy="0"/>
                <wp:effectExtent l="9525" t="9525" r="9525" b="9525"/>
                <wp:wrapNone/>
                <wp:docPr id="1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7" o:spid="_x0000_s1026" o:spt="32" type="#_x0000_t32" style="position:absolute;left:0pt;margin-left:271.5pt;margin-top:27.05pt;height:0pt;width:92.25pt;z-index:251659264;mso-width-relative:page;mso-height-relative:page;" filled="f" stroked="t" coordsize="21600,21600" o:gfxdata="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sKWBs1wAAAAkBAAAPAAAAAAAAAAEAIAAAACIA&#10;AABkcnMvZG93bnJldi54bWxQSwECFAAUAAAACACHTuJAKhl/39EBAACrAwAADgAAAAAAAAABACAA&#10;AAAm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  <w:spacing w:val="50"/>
          <w:szCs w:val="32"/>
        </w:rPr>
        <w:t>填表人：</w:t>
      </w:r>
      <w:r>
        <w:rPr>
          <w:rFonts w:hint="eastAsia" w:ascii="黑体" w:eastAsia="黑体"/>
          <w:spacing w:val="50"/>
          <w:szCs w:val="32"/>
          <w:u w:val="single"/>
        </w:rPr>
        <w:t xml:space="preserve">          </w:t>
      </w:r>
      <w:r>
        <w:rPr>
          <w:rFonts w:hint="eastAsia" w:ascii="黑体" w:eastAsia="黑体"/>
          <w:spacing w:val="50"/>
          <w:szCs w:val="32"/>
        </w:rPr>
        <w:t xml:space="preserve">      学院团委书记签名：</w:t>
      </w:r>
      <w:r>
        <w:rPr>
          <w:rFonts w:hint="eastAsia" w:ascii="黑体" w:eastAsia="黑体"/>
          <w:spacing w:val="50"/>
          <w:szCs w:val="32"/>
          <w:u w:val="single"/>
        </w:rPr>
        <w:t xml:space="preserve">                    </w:t>
      </w:r>
    </w:p>
    <w:p w14:paraId="4FFC9D29">
      <w:pPr>
        <w:jc w:val="righ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共青团上海电力大学委员会  制表</w:t>
      </w:r>
    </w:p>
    <w:p w14:paraId="3797F076"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zYmEyNzJlZmU0YjZlMGYzMDQyMDMwZjVhZDMyY2EifQ=="/>
  </w:docVars>
  <w:rsids>
    <w:rsidRoot w:val="00151044"/>
    <w:rsid w:val="0003556B"/>
    <w:rsid w:val="00151044"/>
    <w:rsid w:val="00EB4EED"/>
    <w:rsid w:val="225C1017"/>
    <w:rsid w:val="47840115"/>
    <w:rsid w:val="8FDA4A3F"/>
    <w:rsid w:val="FFEBA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1</TotalTime>
  <ScaleCrop>false</ScaleCrop>
  <LinksUpToDate>false</LinksUpToDate>
  <CharactersWithSpaces>273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2025-01-03T18:16:00Z</dcterms:created>
  <dc:creator>user</dc:creator>
  <cp:lastModifiedBy>陈铭洲</cp:lastModifiedBy>
  <dcterms:modified xsi:type="dcterms:W3CDTF">2026-01-12T09:51:33Z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E5740F0F90009C371CE65D69094BC623_43</vt:lpwstr>
  </property>
  <property fmtid="{D5CDD505-2E9C-101B-9397-08002B2CF9AE}" pid="3" name="KSOProductBuildVer">
    <vt:lpwstr>2052-12.8.2.1114</vt:lpwstr>
  </property>
</Properties>
</file>